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DBAB4" w14:textId="67D62E7C" w:rsidR="00EA57FE" w:rsidRPr="00806D88" w:rsidRDefault="004B746F" w:rsidP="00806D88">
      <w:pPr>
        <w:pBdr>
          <w:bottom w:val="single" w:sz="4" w:space="1" w:color="auto"/>
        </w:pBdr>
        <w:jc w:val="center"/>
        <w:rPr>
          <w:rStyle w:val="Enfasigrassetto"/>
        </w:rPr>
      </w:pPr>
      <w:bookmarkStart w:id="0" w:name="_GoBack"/>
      <w:bookmarkEnd w:id="0"/>
      <w:r w:rsidRPr="001000A8">
        <w:rPr>
          <w:b/>
          <w:bCs/>
        </w:rPr>
        <w:t>COMUNICATO STAMPA</w:t>
      </w:r>
    </w:p>
    <w:p w14:paraId="15A0604A" w14:textId="4FB35EED" w:rsidR="00EA57FE" w:rsidRDefault="00AC276B" w:rsidP="004B746F">
      <w:pPr>
        <w:spacing w:after="0"/>
        <w:jc w:val="center"/>
        <w:rPr>
          <w:rStyle w:val="Enfasigrassetto"/>
          <w:rFonts w:cstheme="minorHAnsi"/>
          <w:color w:val="CC9900"/>
          <w:sz w:val="4"/>
          <w:szCs w:val="26"/>
          <w:shd w:val="clear" w:color="auto" w:fill="FFFFFF"/>
        </w:rPr>
      </w:pPr>
      <w:r>
        <w:rPr>
          <w:rFonts w:cstheme="minorHAnsi"/>
          <w:b/>
          <w:bCs/>
          <w:noProof/>
          <w:color w:val="CC9900"/>
          <w:sz w:val="4"/>
          <w:szCs w:val="26"/>
          <w:shd w:val="clear" w:color="auto" w:fill="FFFFFF"/>
          <w:lang w:eastAsia="it-IT"/>
        </w:rPr>
        <w:drawing>
          <wp:inline distT="0" distB="0" distL="0" distR="0" wp14:anchorId="637394C9" wp14:editId="4FB03083">
            <wp:extent cx="936156" cy="1270897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24" cy="127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D94DF" w14:textId="4E5502A2" w:rsidR="002701E0" w:rsidRDefault="002701E0" w:rsidP="004B746F">
      <w:pPr>
        <w:spacing w:after="0"/>
        <w:jc w:val="center"/>
        <w:rPr>
          <w:rStyle w:val="Enfasigrassetto"/>
          <w:rFonts w:cstheme="minorHAnsi"/>
          <w:color w:val="CC9900"/>
          <w:sz w:val="4"/>
          <w:szCs w:val="26"/>
          <w:shd w:val="clear" w:color="auto" w:fill="FFFFFF"/>
        </w:rPr>
      </w:pPr>
    </w:p>
    <w:p w14:paraId="2E52CF9A" w14:textId="39F31D1D" w:rsidR="002701E0" w:rsidRDefault="002701E0" w:rsidP="004B746F">
      <w:pPr>
        <w:spacing w:after="0"/>
        <w:jc w:val="center"/>
        <w:rPr>
          <w:rStyle w:val="Enfasigrassetto"/>
          <w:rFonts w:cstheme="minorHAnsi"/>
          <w:color w:val="CC9900"/>
          <w:sz w:val="4"/>
          <w:szCs w:val="26"/>
          <w:shd w:val="clear" w:color="auto" w:fill="FFFFFF"/>
        </w:rPr>
      </w:pPr>
    </w:p>
    <w:p w14:paraId="3EB0B707" w14:textId="1C6A6B0D" w:rsidR="002701E0" w:rsidRDefault="002701E0" w:rsidP="004B746F">
      <w:pPr>
        <w:spacing w:after="0"/>
        <w:jc w:val="center"/>
        <w:rPr>
          <w:rStyle w:val="Enfasigrassetto"/>
          <w:rFonts w:cstheme="minorHAnsi"/>
          <w:color w:val="CC9900"/>
          <w:sz w:val="4"/>
          <w:szCs w:val="26"/>
          <w:shd w:val="clear" w:color="auto" w:fill="FFFFFF"/>
        </w:rPr>
      </w:pPr>
    </w:p>
    <w:p w14:paraId="39998D97" w14:textId="77777777" w:rsidR="002701E0" w:rsidRPr="00EA57FE" w:rsidRDefault="002701E0" w:rsidP="004B746F">
      <w:pPr>
        <w:spacing w:after="0"/>
        <w:jc w:val="center"/>
        <w:rPr>
          <w:rStyle w:val="Enfasigrassetto"/>
          <w:rFonts w:cstheme="minorHAnsi"/>
          <w:color w:val="CC9900"/>
          <w:sz w:val="4"/>
          <w:szCs w:val="26"/>
          <w:shd w:val="clear" w:color="auto" w:fill="FFFFFF"/>
        </w:rPr>
      </w:pPr>
    </w:p>
    <w:p w14:paraId="0C89A674" w14:textId="77777777" w:rsidR="004706B5" w:rsidRDefault="004706B5" w:rsidP="00172B52">
      <w:pPr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</w:pPr>
    </w:p>
    <w:p w14:paraId="2FF16AFF" w14:textId="44F2084A" w:rsidR="0010102C" w:rsidRDefault="0010102C" w:rsidP="00172B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  <w:t>IL 10, 11 E 12 MARZO</w:t>
      </w:r>
    </w:p>
    <w:p w14:paraId="700B20E8" w14:textId="0FF740C7" w:rsidR="00E2345A" w:rsidRPr="00CD0FCB" w:rsidRDefault="0010102C" w:rsidP="00E234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  <w:t xml:space="preserve">AL VIA </w:t>
      </w:r>
    </w:p>
    <w:p w14:paraId="1E89FC7C" w14:textId="2821255D" w:rsidR="0010102C" w:rsidRDefault="0010102C" w:rsidP="00E234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</w:pPr>
      <w:r w:rsidRPr="00E2345A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  <w:t xml:space="preserve">“VINTAGE </w:t>
      </w:r>
      <w:r w:rsidR="00E2345A" w:rsidRPr="00E2345A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  <w:t>ALL’OPERA</w:t>
      </w:r>
      <w:r w:rsidRPr="00E2345A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  <w:t>”</w:t>
      </w:r>
      <w:r w:rsidR="006F313D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  <w:t>,</w:t>
      </w:r>
    </w:p>
    <w:p w14:paraId="1AA333CF" w14:textId="7E7506AD" w:rsidR="006F313D" w:rsidRPr="00E2345A" w:rsidRDefault="000D5E20" w:rsidP="00E234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</w:pPr>
      <w:r w:rsidRPr="00CD0FCB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  <w:t>TEMPORARY</w:t>
      </w:r>
      <w:r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  <w:t xml:space="preserve"> </w:t>
      </w:r>
      <w:r w:rsidR="006F313D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  <w:t>CHARITY SHOP DI PRIMAVERA</w:t>
      </w:r>
    </w:p>
    <w:p w14:paraId="0E878DD1" w14:textId="77777777" w:rsidR="00172B52" w:rsidRPr="00E2345A" w:rsidRDefault="00172B52" w:rsidP="001010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</w:pPr>
    </w:p>
    <w:p w14:paraId="08604C4D" w14:textId="21847219" w:rsidR="00172B52" w:rsidRPr="00172B52" w:rsidRDefault="00E2345A" w:rsidP="001010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it-IT"/>
        </w:rPr>
        <w:t xml:space="preserve">LA 3 GIORNI </w:t>
      </w:r>
      <w:r w:rsidR="00172B52" w:rsidRPr="00172B5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it-IT"/>
        </w:rPr>
        <w:t>ORGANIZZAT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it-IT"/>
        </w:rPr>
        <w:t>A</w:t>
      </w:r>
      <w:r w:rsidR="00172B52" w:rsidRPr="00172B5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it-IT"/>
        </w:rPr>
        <w:t xml:space="preserve"> DA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it-IT"/>
        </w:rPr>
        <w:t xml:space="preserve"> OPERA CARDINAL FERRARI PER</w:t>
      </w:r>
      <w:r w:rsidR="00172B52" w:rsidRPr="00172B5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it-IT"/>
        </w:rPr>
        <w:t xml:space="preserve"> PROMUOVE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it-IT"/>
        </w:rPr>
        <w:t>RE</w:t>
      </w:r>
      <w:r w:rsidR="00172B52" w:rsidRPr="00172B5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it-IT"/>
        </w:rPr>
        <w:t xml:space="preserve"> LA </w:t>
      </w:r>
    </w:p>
    <w:p w14:paraId="0B86519C" w14:textId="0873C446" w:rsidR="0010102C" w:rsidRPr="00172B52" w:rsidRDefault="0010102C" w:rsidP="00172B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 w:themeColor="text1"/>
          <w:sz w:val="28"/>
          <w:szCs w:val="28"/>
          <w:lang w:eastAsia="it-IT"/>
        </w:rPr>
      </w:pPr>
      <w:r w:rsidRPr="00172B52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it-IT"/>
        </w:rPr>
        <w:t>SECOND HAND ECONOMY</w:t>
      </w:r>
      <w:r w:rsidR="00172B52" w:rsidRPr="00172B52">
        <w:rPr>
          <w:rFonts w:ascii="Calibri" w:eastAsia="Times New Roman" w:hAnsi="Calibri" w:cs="Calibri"/>
          <w:b/>
          <w:bCs/>
          <w:i/>
          <w:iCs/>
          <w:color w:val="000000" w:themeColor="text1"/>
          <w:sz w:val="28"/>
          <w:szCs w:val="28"/>
          <w:lang w:eastAsia="it-IT"/>
        </w:rPr>
        <w:t>:</w:t>
      </w:r>
    </w:p>
    <w:p w14:paraId="6EBAFECC" w14:textId="409536DF" w:rsidR="00172B52" w:rsidRPr="00172B52" w:rsidRDefault="00172B52" w:rsidP="00172B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it-IT"/>
        </w:rPr>
      </w:pPr>
      <w:r w:rsidRPr="00172B5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it-IT"/>
        </w:rPr>
        <w:t>UN TREND DESTINATO A DIVENTARE STRUMENTO FONDAMENTALE PER IL CONTRASTO ALLA POVERTÀ</w:t>
      </w:r>
    </w:p>
    <w:p w14:paraId="30FFC21B" w14:textId="046A2264" w:rsidR="00E44CA6" w:rsidRDefault="00E44CA6" w:rsidP="00FA4FCF">
      <w:pPr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</w:pPr>
    </w:p>
    <w:p w14:paraId="30FBAAE8" w14:textId="77777777" w:rsidR="00DB0F7C" w:rsidRDefault="00172B52" w:rsidP="00E2345A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72B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È etica, fa tendenza e può essere strumento di lotta alla povertà: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è la </w:t>
      </w:r>
      <w:r w:rsidRPr="00172B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Second </w:t>
      </w:r>
      <w:proofErr w:type="spellStart"/>
      <w:r w:rsidRPr="00172B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Hand</w:t>
      </w:r>
      <w:proofErr w:type="spellEnd"/>
      <w:r w:rsidRPr="00172B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Economy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divenuta ormai un’abitudine virtuosa degli italiani, </w:t>
      </w:r>
      <w:r w:rsidRPr="00172B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considerata un nuovo modo di fare acquisti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Pr="00172B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anche di donare oggetti usati per il puro piacere di </w:t>
      </w:r>
      <w:r w:rsidR="00FA4FC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dare una seconda occasione alle cose e fare felice qualcun altro in maniera altruistica. </w:t>
      </w:r>
    </w:p>
    <w:p w14:paraId="2188DD9B" w14:textId="5AB86C80" w:rsidR="00172B52" w:rsidRDefault="00FA4FCF" w:rsidP="00E2345A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È dedicato a questa pratica virtuosa il primo appuntamento di primavera organizzato da </w:t>
      </w:r>
      <w:r w:rsidRPr="00E2345A">
        <w:rPr>
          <w:rFonts w:asciiTheme="minorHAnsi" w:hAnsiTheme="minorHAnsi" w:cstheme="minorHAnsi"/>
          <w:b/>
          <w:color w:val="C00000"/>
          <w:sz w:val="22"/>
          <w:szCs w:val="22"/>
        </w:rPr>
        <w:t>Opera Cardinal Ferrari</w:t>
      </w:r>
      <w:r w:rsidRPr="00E2345A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per promuovere l’economia circolare come strumento di lotta alla povertà: il </w:t>
      </w:r>
      <w:r w:rsidRPr="00E234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10, 11 e 12 marzo lo storico centro diurno di Via Boeri darà il via</w:t>
      </w:r>
      <w:r w:rsidR="00DB0F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</w:t>
      </w:r>
      <w:r w:rsidRPr="00E234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2345A" w:rsidRPr="006F313D">
        <w:rPr>
          <w:rFonts w:asciiTheme="minorHAnsi" w:hAnsiTheme="minorHAnsi" w:cstheme="minorHAnsi"/>
          <w:b/>
          <w:color w:val="C00000"/>
          <w:sz w:val="22"/>
          <w:szCs w:val="22"/>
        </w:rPr>
        <w:t>“VINTAGE ALL’OPERA”,</w:t>
      </w:r>
      <w:r w:rsidR="006F313D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E2345A" w:rsidRPr="00E234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la 3 giorni rivolta alla sensibilizzazione di questo modello di consumo che può rappresentare la risposta operativa alla crisi economica e sociale di questo momento</w:t>
      </w:r>
      <w:r w:rsidR="00BF031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e che fa parte delle numerose iniziative della campagna </w:t>
      </w:r>
      <w:r w:rsidR="00BF031C" w:rsidRPr="00BF031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 raccolta fondi in corso </w:t>
      </w:r>
      <w:r w:rsidR="00BF031C" w:rsidRPr="00BF03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“Sostengo Casa Opera”</w:t>
      </w:r>
      <w:r w:rsidR="00BF031C" w:rsidRPr="00BF031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il cui obiettivo è sostenere il Centro Diurno e le Residenze Sociali di Opera Cardinal Ferrari</w:t>
      </w:r>
      <w:r w:rsidR="00BF031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3CDA8ACF" w14:textId="270BFF18" w:rsidR="00E2345A" w:rsidRDefault="00E2345A" w:rsidP="00E2345A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7D25EAE" w14:textId="0AD8282F" w:rsidR="0027095D" w:rsidRDefault="00B71A50" w:rsidP="0027095D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Temporary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F313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Charity Shop </w:t>
      </w:r>
      <w:r w:rsidR="00E2345A" w:rsidRPr="00E234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 non perdere per tutti gli amanti del vintage: </w:t>
      </w:r>
      <w:r w:rsidR="00E2345A" w:rsidRPr="00270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abiti, scarpe, bigiotteria, biancheria per la casa</w:t>
      </w:r>
      <w:r w:rsidR="0027095D" w:rsidRPr="00270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e piantine floreali e aromatiche</w:t>
      </w:r>
      <w:r w:rsidR="00E2345A" w:rsidRPr="00270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 tanto altro</w:t>
      </w:r>
      <w:r w:rsidR="0027095D" w:rsidRPr="00270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i</w:t>
      </w:r>
      <w:r w:rsidR="00E2345A" w:rsidRPr="00270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 una visione di economia circolare</w:t>
      </w:r>
      <w:r w:rsidR="0027095D" w:rsidRPr="00270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che dà </w:t>
      </w:r>
      <w:r w:rsidR="00E2345A" w:rsidRPr="00270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una seconda vita ad abiti e oggetti usati </w:t>
      </w:r>
      <w:r w:rsidR="0027095D" w:rsidRPr="00270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 offre l’opportunità di sostenere Casa Opera</w:t>
      </w:r>
      <w:r w:rsidR="0027095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: infatti, è grazie al supporto di donatori e volontari che, soprattutto negli ultimi 3 anni gravati da pandemia e crisi economica, l’Opera Cardinal Ferrari ha potuto assistere 7 giorni su 7 e senza sosta </w:t>
      </w:r>
      <w:r w:rsidR="0027095D" w:rsidRPr="00270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oltre 1.500 persone</w:t>
      </w:r>
      <w:r w:rsidR="0027095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tra coloro </w:t>
      </w:r>
      <w:r w:rsidR="0027095D" w:rsidRPr="0027095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che frequentano 365 giorni all’anno il Centro Diurno</w:t>
      </w:r>
      <w:r w:rsidR="0027095D" w:rsidRPr="00270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200 ospiti e oltre 1400 pernottamenti gratuiti presso le Residenze Sociali</w:t>
      </w:r>
      <w:r w:rsidR="0027095D" w:rsidRPr="0027095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7095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27095D" w:rsidRPr="0027095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 </w:t>
      </w:r>
      <w:r w:rsidR="0027095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oltre </w:t>
      </w:r>
      <w:r w:rsidR="0027095D" w:rsidRPr="00270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200 nuclei familiari in condizioni di grave povertà che hanno ricevuto oltre 2.077 pacchi-viveri.</w:t>
      </w:r>
    </w:p>
    <w:p w14:paraId="74476BAA" w14:textId="72FA4DB8" w:rsidR="006F313D" w:rsidRDefault="006F313D" w:rsidP="0027095D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847A84" w14:textId="4E839BF7" w:rsidR="006F313D" w:rsidRPr="00FC3F27" w:rsidRDefault="006F313D" w:rsidP="0027095D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C3F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</w:t>
      </w:r>
      <w:r w:rsidR="00FC3F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“</w:t>
      </w:r>
      <w:r w:rsidRPr="00FC3F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presidio</w:t>
      </w:r>
      <w:r w:rsidR="00FC3F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”</w:t>
      </w:r>
      <w:r w:rsidRPr="00FC3F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del Charity Shop, il vero cuore pulsante dell’Opera </w:t>
      </w:r>
      <w:r w:rsidR="000D5E20" w:rsidRPr="00CD0FC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le volontarie</w:t>
      </w:r>
      <w:r w:rsidR="000D5E2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D5D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 i </w:t>
      </w:r>
      <w:r w:rsidRPr="00FC3F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volontari</w:t>
      </w:r>
      <w:r w:rsidRPr="00FC3F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che da sempre le consentono di portare avanti la propria missione e si prendono cura di tutto ciò che arriva alle porte della </w:t>
      </w:r>
      <w:proofErr w:type="spellStart"/>
      <w:r w:rsidRPr="00FC3F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onlus</w:t>
      </w:r>
      <w:proofErr w:type="spellEnd"/>
      <w:r w:rsidRPr="00FC3F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6604ED06" w14:textId="76C85CA7" w:rsidR="00FC3F27" w:rsidRPr="00FC3F27" w:rsidRDefault="00FC3F27" w:rsidP="0027095D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C3F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Persone di ogni età, persone normali, persone che hanno scelto di fare la differenza e di essere generatori di umanità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Pr="00FC3F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questi gli “operatori del bene” dell’Opera, che contribuiscono giorno per giorno all’alimentarsi naturale di questo circolo virtuoso a favore della vita.</w:t>
      </w:r>
    </w:p>
    <w:p w14:paraId="7060C007" w14:textId="11237E6E" w:rsidR="0027095D" w:rsidRDefault="0027095D" w:rsidP="0027095D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FF12055" w14:textId="6DFE317E" w:rsidR="00BF031C" w:rsidRDefault="007B39B9" w:rsidP="00BF031C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«</w:t>
      </w:r>
      <w:r w:rsidR="00FC3F27" w:rsidRPr="00BF031C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Credo che sia un obiettivo molto nobile ed importante dare nuova vita ad abiti, accessori, oggetti dandogli una seconda vita e una seconda casa perché significa dare una seconda opportunità a delle persone: una piccola donazione significa poter dare un pasto, una doccia, </w:t>
      </w:r>
      <w:r w:rsidR="00F01811" w:rsidRPr="00BF031C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un pacco viveri a una famiglia. L’economia circolare è</w:t>
      </w:r>
      <w:r w:rsidR="00BF031C" w:rsidRPr="00BF031C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, soprattutto in questo momento storico,</w:t>
      </w:r>
      <w:r w:rsidR="00F01811" w:rsidRPr="00BF031C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la risposta più efficace nella lotta alle povertà</w:t>
      </w:r>
      <w:r w:rsidR="00BF031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» afferma </w:t>
      </w:r>
      <w:r w:rsidR="00BF031C" w:rsidRPr="008F34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Pasquale </w:t>
      </w:r>
      <w:proofErr w:type="spellStart"/>
      <w:r w:rsidR="00BF031C" w:rsidRPr="008F34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Seddio</w:t>
      </w:r>
      <w:proofErr w:type="spellEnd"/>
      <w:r w:rsidR="00BF031C" w:rsidRPr="008F34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Presidente di Opera Cardinal Ferrari.</w:t>
      </w:r>
    </w:p>
    <w:p w14:paraId="4BBDB186" w14:textId="47503A2B" w:rsidR="00BF031C" w:rsidRDefault="00BF031C" w:rsidP="00BF031C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1B8471" w14:textId="2DD85A3B" w:rsidR="00BF031C" w:rsidRPr="00BF031C" w:rsidRDefault="00BF031C" w:rsidP="00BF031C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F031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VINTAGE ALL’OPERA </w:t>
      </w:r>
      <w:r w:rsidRPr="00BF031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si terrà il </w:t>
      </w:r>
      <w:r w:rsidRPr="00BF03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 marzo dalle ore 15.00 alle 19.00</w:t>
      </w:r>
      <w:r w:rsidRPr="00BF031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e </w:t>
      </w:r>
      <w:r w:rsidRPr="00BF03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 e 12 marzo dalle 10.30 alle 19.00</w:t>
      </w:r>
      <w:r w:rsidRPr="00BF031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presso la sede di Opera Cardinal Ferrari in </w:t>
      </w:r>
      <w:r w:rsidRPr="00DB0F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via Boeri n.3</w:t>
      </w:r>
      <w:r w:rsidRPr="00BF031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4220A3E2" w14:textId="793BF109" w:rsidR="00BF031C" w:rsidRDefault="00BF031C" w:rsidP="00BF031C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9AE19B" w14:textId="77777777" w:rsidR="00BF031C" w:rsidRDefault="00BF031C" w:rsidP="00BF031C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B31EF4" w14:textId="77777777" w:rsidR="00BF031C" w:rsidRDefault="00BF031C" w:rsidP="00BF031C">
      <w:pPr>
        <w:pStyle w:val="Default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45A31">
        <w:rPr>
          <w:rFonts w:asciiTheme="minorHAnsi" w:hAnsiTheme="minorHAnsi" w:cstheme="minorHAnsi"/>
          <w:b/>
          <w:color w:val="C00000"/>
          <w:sz w:val="22"/>
          <w:szCs w:val="22"/>
        </w:rPr>
        <w:lastRenderedPageBreak/>
        <w:t>A proposito di Opera Cardinal Ferrari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>…</w:t>
      </w:r>
    </w:p>
    <w:p w14:paraId="6DB75533" w14:textId="77777777" w:rsidR="00BF031C" w:rsidRDefault="00BF031C" w:rsidP="00BF031C">
      <w:pPr>
        <w:pStyle w:val="Default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D2BC4EC" w14:textId="6C83FDBF" w:rsidR="00CC3B89" w:rsidRPr="00CD0FCB" w:rsidRDefault="00BF031C" w:rsidP="00CC3B89">
      <w:pPr>
        <w:pStyle w:val="Titolo3"/>
        <w:spacing w:before="0" w:beforeAutospacing="0" w:after="0" w:afterAutospacing="0" w:line="240" w:lineRule="atLeast"/>
        <w:textAlignment w:val="baseline"/>
        <w:rPr>
          <w:rFonts w:ascii="Calibri" w:eastAsia="Calibri" w:hAnsi="Calibri" w:cs="Calibri"/>
          <w:bCs w:val="0"/>
          <w:i/>
          <w:color w:val="000000" w:themeColor="text1"/>
          <w:sz w:val="22"/>
          <w:szCs w:val="22"/>
        </w:rPr>
      </w:pPr>
      <w:r w:rsidRPr="00CD0FCB">
        <w:rPr>
          <w:rFonts w:ascii="Calibri" w:eastAsia="Calibri" w:hAnsi="Calibri" w:cs="Calibri"/>
          <w:bCs w:val="0"/>
          <w:i/>
          <w:color w:val="000000" w:themeColor="text1"/>
          <w:sz w:val="22"/>
          <w:szCs w:val="22"/>
        </w:rPr>
        <w:t xml:space="preserve">Opera Cardinal Ferrari è </w:t>
      </w:r>
      <w:r w:rsidR="00CC3B89" w:rsidRPr="00CD0FCB">
        <w:rPr>
          <w:rFonts w:ascii="Calibri" w:eastAsia="Calibri" w:hAnsi="Calibri" w:cs="Calibri"/>
          <w:bCs w:val="0"/>
          <w:i/>
          <w:color w:val="000000" w:themeColor="text1"/>
          <w:sz w:val="22"/>
          <w:szCs w:val="22"/>
        </w:rPr>
        <w:t>una casa costituita da un centro diurno e da tre strutture di residenze sociali.</w:t>
      </w:r>
    </w:p>
    <w:p w14:paraId="46F90D08" w14:textId="5321AE3B" w:rsidR="00CC3B89" w:rsidRPr="00CD0FCB" w:rsidRDefault="00CC3B89" w:rsidP="00CC3B89">
      <w:pPr>
        <w:spacing w:after="0" w:line="240" w:lineRule="auto"/>
        <w:jc w:val="both"/>
        <w:rPr>
          <w:rFonts w:ascii="Calibri" w:eastAsia="Times New Roman" w:hAnsi="Calibri" w:cs="Calibri"/>
          <w:i/>
          <w:color w:val="000000" w:themeColor="text1"/>
          <w:lang w:eastAsia="it-IT"/>
        </w:rPr>
      </w:pPr>
      <w:r w:rsidRPr="00CD0FCB">
        <w:rPr>
          <w:rFonts w:ascii="Calibri" w:eastAsia="Calibri" w:hAnsi="Calibri" w:cs="Calibri"/>
          <w:i/>
          <w:color w:val="000000" w:themeColor="text1"/>
          <w:lang w:eastAsia="it-IT"/>
        </w:rPr>
        <w:t xml:space="preserve">Il </w:t>
      </w:r>
      <w:r w:rsidR="00BF031C" w:rsidRPr="00CD0FCB">
        <w:rPr>
          <w:rFonts w:ascii="Calibri" w:eastAsia="Calibri" w:hAnsi="Calibri" w:cs="Calibri"/>
          <w:b/>
          <w:i/>
          <w:color w:val="000000" w:themeColor="text1"/>
          <w:u w:val="single"/>
          <w:lang w:eastAsia="it-IT"/>
        </w:rPr>
        <w:t>Centro Diurno</w:t>
      </w:r>
      <w:r w:rsidRPr="00CD0FCB">
        <w:rPr>
          <w:rFonts w:ascii="Calibri" w:eastAsia="Calibri" w:hAnsi="Calibri" w:cs="Calibri"/>
          <w:b/>
          <w:i/>
          <w:color w:val="000000" w:themeColor="text1"/>
          <w:lang w:eastAsia="it-IT"/>
        </w:rPr>
        <w:t xml:space="preserve">, </w:t>
      </w:r>
      <w:r w:rsidRPr="00CD0FCB">
        <w:rPr>
          <w:rFonts w:ascii="Calibri" w:eastAsia="Calibri" w:hAnsi="Calibri" w:cs="Calibri"/>
          <w:i/>
          <w:color w:val="000000" w:themeColor="text1"/>
          <w:lang w:eastAsia="it-IT"/>
        </w:rPr>
        <w:t>l’anima dell’Opera</w:t>
      </w:r>
      <w:r w:rsidR="00BF031C" w:rsidRPr="00CD0FCB">
        <w:rPr>
          <w:rFonts w:ascii="Calibri" w:eastAsia="Calibri" w:hAnsi="Calibri" w:cs="Calibri"/>
          <w:i/>
          <w:color w:val="000000" w:themeColor="text1"/>
          <w:lang w:eastAsia="it-IT"/>
        </w:rPr>
        <w:t xml:space="preserve"> (</w:t>
      </w:r>
      <w:r w:rsidR="00BF031C" w:rsidRPr="00CD0FCB">
        <w:rPr>
          <w:rFonts w:ascii="Calibri" w:eastAsia="Times New Roman" w:hAnsi="Calibri" w:cs="Calibri"/>
          <w:i/>
          <w:color w:val="000000" w:themeColor="text1"/>
          <w:lang w:eastAsia="it-IT"/>
        </w:rPr>
        <w:t xml:space="preserve">8.30-17.00/365 gg) </w:t>
      </w:r>
      <w:r w:rsidRPr="00CD0FCB">
        <w:rPr>
          <w:rFonts w:ascii="Calibri" w:eastAsia="Times New Roman" w:hAnsi="Calibri" w:cs="Calibri"/>
          <w:b/>
          <w:i/>
          <w:color w:val="C00000"/>
          <w:lang w:eastAsia="it-IT"/>
        </w:rPr>
        <w:t>servizi di supporto ai bisogni primari</w:t>
      </w:r>
      <w:r w:rsidRPr="00CD0FCB">
        <w:rPr>
          <w:rFonts w:ascii="Calibri" w:eastAsia="Times New Roman" w:hAnsi="Calibri" w:cs="Calibri"/>
          <w:i/>
          <w:color w:val="C00000"/>
          <w:lang w:eastAsia="it-IT"/>
        </w:rPr>
        <w:t> </w:t>
      </w:r>
      <w:r w:rsidRPr="00CD0FCB">
        <w:rPr>
          <w:rFonts w:ascii="Calibri" w:eastAsia="Times New Roman" w:hAnsi="Calibri" w:cs="Calibri"/>
          <w:i/>
          <w:color w:val="000000" w:themeColor="text1"/>
          <w:lang w:eastAsia="it-IT"/>
        </w:rPr>
        <w:t xml:space="preserve">(mensa, distribuzione indumenti, sportello salute, docce e igiene personale, parrucchiere, barbiere, lavanderia); </w:t>
      </w:r>
      <w:r w:rsidRPr="00CD0FCB">
        <w:rPr>
          <w:rFonts w:ascii="Calibri" w:eastAsia="Times New Roman" w:hAnsi="Calibri" w:cs="Calibri"/>
          <w:b/>
          <w:i/>
          <w:color w:val="000000" w:themeColor="text1"/>
          <w:lang w:eastAsia="it-IT"/>
        </w:rPr>
        <w:t>servizi di segretariato sociale</w:t>
      </w:r>
      <w:r w:rsidRPr="00CD0FCB">
        <w:rPr>
          <w:rFonts w:ascii="Calibri" w:eastAsia="Times New Roman" w:hAnsi="Calibri" w:cs="Calibri"/>
          <w:i/>
          <w:color w:val="000000" w:themeColor="text1"/>
          <w:lang w:eastAsia="it-IT"/>
        </w:rPr>
        <w:t> (sportello di orientamento e informazione, espletamento pratiche, accompagnamento ai servizi del territorio);</w:t>
      </w:r>
    </w:p>
    <w:p w14:paraId="67469BA2" w14:textId="251EA84F" w:rsidR="00BF031C" w:rsidRDefault="00CC3B89" w:rsidP="00CC3B89">
      <w:pPr>
        <w:spacing w:after="0" w:line="240" w:lineRule="auto"/>
        <w:jc w:val="both"/>
        <w:rPr>
          <w:rFonts w:ascii="Calibri" w:eastAsia="Times New Roman" w:hAnsi="Calibri" w:cs="Calibri"/>
          <w:i/>
          <w:color w:val="000000" w:themeColor="text1"/>
          <w:lang w:eastAsia="it-IT"/>
        </w:rPr>
      </w:pPr>
      <w:r w:rsidRPr="00CD0FCB">
        <w:rPr>
          <w:rFonts w:ascii="Calibri" w:eastAsia="Times New Roman" w:hAnsi="Calibri" w:cs="Calibri"/>
          <w:b/>
          <w:i/>
          <w:color w:val="000000" w:themeColor="text1"/>
          <w:lang w:eastAsia="it-IT"/>
        </w:rPr>
        <w:t>attività creative per il sostegno educativo e psicologico </w:t>
      </w:r>
      <w:r w:rsidRPr="00CD0FCB">
        <w:rPr>
          <w:rFonts w:ascii="Calibri" w:eastAsia="Times New Roman" w:hAnsi="Calibri" w:cs="Calibri"/>
          <w:i/>
          <w:color w:val="000000" w:themeColor="text1"/>
          <w:lang w:eastAsia="it-IT"/>
        </w:rPr>
        <w:t xml:space="preserve">(sportello di </w:t>
      </w:r>
      <w:proofErr w:type="spellStart"/>
      <w:r w:rsidRPr="00CD0FCB">
        <w:rPr>
          <w:rFonts w:ascii="Calibri" w:eastAsia="Times New Roman" w:hAnsi="Calibri" w:cs="Calibri"/>
          <w:i/>
          <w:color w:val="000000" w:themeColor="text1"/>
          <w:lang w:eastAsia="it-IT"/>
        </w:rPr>
        <w:t>counselling</w:t>
      </w:r>
      <w:proofErr w:type="spellEnd"/>
      <w:r w:rsidRPr="00CD0FCB">
        <w:rPr>
          <w:rFonts w:ascii="Calibri" w:eastAsia="Times New Roman" w:hAnsi="Calibri" w:cs="Calibri"/>
          <w:i/>
          <w:color w:val="000000" w:themeColor="text1"/>
          <w:lang w:eastAsia="it-IT"/>
        </w:rPr>
        <w:t xml:space="preserve">, laboratorio “Felice-Mente all’Opera”, tornei di carte, bocce, cineforum, biblioteca); </w:t>
      </w:r>
      <w:r w:rsidRPr="00CD0FCB">
        <w:rPr>
          <w:rFonts w:ascii="Calibri" w:eastAsia="Times New Roman" w:hAnsi="Calibri" w:cs="Calibri"/>
          <w:b/>
          <w:i/>
          <w:color w:val="000000" w:themeColor="text1"/>
          <w:lang w:eastAsia="it-IT"/>
        </w:rPr>
        <w:t xml:space="preserve">distribuzione pacchi viveri </w:t>
      </w:r>
      <w:r w:rsidRPr="00CD0FCB">
        <w:rPr>
          <w:rFonts w:ascii="Calibri" w:eastAsia="Times New Roman" w:hAnsi="Calibri" w:cs="Calibri"/>
          <w:i/>
          <w:color w:val="000000" w:themeColor="text1"/>
          <w:lang w:eastAsia="it-IT"/>
        </w:rPr>
        <w:t xml:space="preserve">contenenti alimenti a lunga conservazione di prima necessità ma anche fornitura periodica di articoli per l’igiene personale e la pulizia della casa. Per le famiglie segnalate come più fragili e/o con la presenza di minori è previsto un aiuto rinforzato anche con una spesa di alimenti freschi se disponibili, sempre provenienti da </w:t>
      </w:r>
      <w:r w:rsidRPr="00CD0FCB">
        <w:rPr>
          <w:rFonts w:ascii="Calibri" w:eastAsia="Times New Roman" w:hAnsi="Calibri" w:cs="Calibri"/>
          <w:b/>
          <w:i/>
          <w:color w:val="000000" w:themeColor="text1"/>
          <w:lang w:eastAsia="it-IT"/>
        </w:rPr>
        <w:t>eccedenze alimentari</w:t>
      </w:r>
      <w:r w:rsidRPr="00CD0FCB">
        <w:rPr>
          <w:rFonts w:ascii="Calibri" w:eastAsia="Times New Roman" w:hAnsi="Calibri" w:cs="Calibri"/>
          <w:i/>
          <w:color w:val="000000" w:themeColor="text1"/>
          <w:lang w:eastAsia="it-IT"/>
        </w:rPr>
        <w:t xml:space="preserve"> della grande distribuzione</w:t>
      </w:r>
      <w:r w:rsidR="00BF031C" w:rsidRPr="00CD0FCB">
        <w:rPr>
          <w:i/>
          <w:color w:val="000000" w:themeColor="text1"/>
        </w:rPr>
        <w:t xml:space="preserve">; </w:t>
      </w:r>
      <w:r w:rsidR="00983FBF" w:rsidRPr="00CD0FCB">
        <w:rPr>
          <w:rFonts w:ascii="Calibri" w:eastAsia="Times New Roman" w:hAnsi="Calibri" w:cs="Calibri"/>
          <w:b/>
          <w:i/>
          <w:color w:val="C00000"/>
          <w:u w:val="single"/>
          <w:lang w:eastAsia="it-IT"/>
        </w:rPr>
        <w:t>s</w:t>
      </w:r>
      <w:r w:rsidR="00BF031C" w:rsidRPr="00CD0FCB">
        <w:rPr>
          <w:rFonts w:ascii="Calibri" w:eastAsia="Times New Roman" w:hAnsi="Calibri" w:cs="Calibri"/>
          <w:b/>
          <w:i/>
          <w:color w:val="C00000"/>
          <w:u w:val="single"/>
          <w:lang w:eastAsia="it-IT"/>
        </w:rPr>
        <w:t>ervizi di accoglienza notturna</w:t>
      </w:r>
      <w:r w:rsidRPr="00CD0FCB">
        <w:rPr>
          <w:i/>
          <w:color w:val="000000" w:themeColor="text1"/>
        </w:rPr>
        <w:t xml:space="preserve"> per studenti, lavoratori fuori-sede e persone in trasferta sanitaria presso gli ospedali di Milano </w:t>
      </w:r>
      <w:r w:rsidRPr="00CD0FCB">
        <w:rPr>
          <w:color w:val="000000" w:themeColor="text1"/>
        </w:rPr>
        <w:t xml:space="preserve">con </w:t>
      </w:r>
      <w:r w:rsidRPr="00CD0FCB">
        <w:rPr>
          <w:b/>
          <w:i/>
          <w:color w:val="000000" w:themeColor="text1"/>
          <w:u w:val="single"/>
        </w:rPr>
        <w:t xml:space="preserve">Residenza </w:t>
      </w:r>
      <w:proofErr w:type="spellStart"/>
      <w:r w:rsidRPr="00CD0FCB">
        <w:rPr>
          <w:b/>
          <w:i/>
          <w:color w:val="000000" w:themeColor="text1"/>
          <w:u w:val="single"/>
        </w:rPr>
        <w:t>Trezzi</w:t>
      </w:r>
      <w:proofErr w:type="spellEnd"/>
      <w:r w:rsidRPr="00CD0FCB">
        <w:rPr>
          <w:b/>
          <w:i/>
          <w:color w:val="000000" w:themeColor="text1"/>
          <w:u w:val="single"/>
        </w:rPr>
        <w:t xml:space="preserve"> e Domus </w:t>
      </w:r>
      <w:proofErr w:type="spellStart"/>
      <w:r w:rsidRPr="00CD0FCB">
        <w:rPr>
          <w:b/>
          <w:i/>
          <w:color w:val="000000" w:themeColor="text1"/>
          <w:u w:val="single"/>
        </w:rPr>
        <w:t>Hospitalis</w:t>
      </w:r>
      <w:proofErr w:type="spellEnd"/>
      <w:r w:rsidRPr="00CD0FCB">
        <w:rPr>
          <w:i/>
          <w:color w:val="000000" w:themeColor="text1"/>
        </w:rPr>
        <w:t xml:space="preserve"> e infine </w:t>
      </w:r>
      <w:r w:rsidRPr="00CD0FCB">
        <w:rPr>
          <w:b/>
          <w:i/>
          <w:color w:val="000000" w:themeColor="text1"/>
          <w:u w:val="single"/>
        </w:rPr>
        <w:t xml:space="preserve">accoglienza </w:t>
      </w:r>
      <w:r w:rsidR="00BF031C" w:rsidRPr="00CD0FCB">
        <w:rPr>
          <w:b/>
          <w:i/>
          <w:color w:val="000000" w:themeColor="text1"/>
          <w:u w:val="single"/>
        </w:rPr>
        <w:t xml:space="preserve">gratuita </w:t>
      </w:r>
      <w:r w:rsidRPr="00CD0FCB">
        <w:rPr>
          <w:b/>
          <w:i/>
          <w:color w:val="000000" w:themeColor="text1"/>
          <w:u w:val="single"/>
        </w:rPr>
        <w:t xml:space="preserve">a 360° </w:t>
      </w:r>
      <w:r w:rsidR="00BF031C" w:rsidRPr="00CD0FCB">
        <w:rPr>
          <w:b/>
          <w:i/>
          <w:color w:val="000000" w:themeColor="text1"/>
          <w:u w:val="single"/>
        </w:rPr>
        <w:t>per donne fragili</w:t>
      </w:r>
      <w:r w:rsidRPr="00CD0FCB">
        <w:rPr>
          <w:i/>
          <w:color w:val="000000" w:themeColor="text1"/>
        </w:rPr>
        <w:t xml:space="preserve"> presso la </w:t>
      </w:r>
      <w:r w:rsidR="00BF031C" w:rsidRPr="00CD0FCB">
        <w:rPr>
          <w:i/>
          <w:color w:val="000000" w:themeColor="text1"/>
        </w:rPr>
        <w:t>micro comunità Padiglione “Cielo Stellato</w:t>
      </w:r>
      <w:r w:rsidR="00920022" w:rsidRPr="00CD0FCB">
        <w:rPr>
          <w:i/>
          <w:color w:val="000000" w:themeColor="text1"/>
        </w:rPr>
        <w:t xml:space="preserve">”. </w:t>
      </w:r>
      <w:r w:rsidR="00920022" w:rsidRPr="00CD0FCB">
        <w:rPr>
          <w:rFonts w:ascii="Calibri" w:eastAsia="Calibri" w:hAnsi="Calibri" w:cs="Calibri"/>
          <w:b/>
          <w:bCs/>
          <w:i/>
          <w:color w:val="000000" w:themeColor="text1"/>
          <w:lang w:eastAsia="it-IT"/>
        </w:rPr>
        <w:t>Opera Cardinal Ferrari d</w:t>
      </w:r>
      <w:r w:rsidR="00920022" w:rsidRPr="00CD0FCB">
        <w:rPr>
          <w:b/>
          <w:i/>
          <w:color w:val="000000" w:themeColor="text1"/>
        </w:rPr>
        <w:t>al 1921,</w:t>
      </w:r>
      <w:r w:rsidR="000218EF" w:rsidRPr="00CD0FCB">
        <w:rPr>
          <w:i/>
          <w:color w:val="000000" w:themeColor="text1"/>
        </w:rPr>
        <w:t xml:space="preserve"> oltre 100 anni</w:t>
      </w:r>
      <w:r w:rsidR="00920022" w:rsidRPr="00CD0FCB">
        <w:rPr>
          <w:i/>
          <w:color w:val="000000" w:themeColor="text1"/>
        </w:rPr>
        <w:t xml:space="preserve">, </w:t>
      </w:r>
      <w:r w:rsidR="00BF031C" w:rsidRPr="00CD0FCB">
        <w:rPr>
          <w:rFonts w:ascii="Calibri" w:eastAsia="Times New Roman" w:hAnsi="Calibri" w:cs="Calibri"/>
          <w:i/>
          <w:color w:val="000000" w:themeColor="text1"/>
          <w:lang w:eastAsia="it-IT"/>
        </w:rPr>
        <w:t xml:space="preserve">si prende cura di persone che hanno perso tutto, ma non la dignità e la speranza di affrancarsi da una vita difficile: i Carissimi come chiamava il Cardinal Ferrari le persone accolte in Opera. Il fulcro delle attività è realizzato dal volontariato: 200 volontari consentono ad Opera di portare avanti la propria missione a favore delle persone più fragili e deboli. </w:t>
      </w:r>
      <w:r w:rsidR="00BF031C" w:rsidRPr="00CD0FCB">
        <w:rPr>
          <w:rFonts w:ascii="Calibri" w:eastAsia="Times New Roman" w:hAnsi="Calibri" w:cs="Calibri"/>
          <w:b/>
          <w:bCs/>
          <w:i/>
          <w:color w:val="000000" w:themeColor="text1"/>
          <w:lang w:eastAsia="it-IT"/>
        </w:rPr>
        <w:t xml:space="preserve">Opera Cardinal Ferrari </w:t>
      </w:r>
      <w:r w:rsidR="00BF031C" w:rsidRPr="00CD0FCB">
        <w:rPr>
          <w:rFonts w:ascii="Calibri" w:eastAsia="Times New Roman" w:hAnsi="Calibri" w:cs="Calibri"/>
          <w:i/>
          <w:color w:val="000000" w:themeColor="text1"/>
          <w:lang w:eastAsia="it-IT"/>
        </w:rPr>
        <w:t xml:space="preserve">vive grazie al sostegno di donazioni private sia in natura attuando processi di economia circolare con la raccolta di cibo e di indumenti; sia erogazioni liberali che rappresentano quasi il 100% delle entrate (Fonte Bilancio 2022): tutte le erogazioni liberali a favore di Opera Cardinal Ferrari godono di benefici fiscali. Attualmente la campagna di raccolta fondi in corso è </w:t>
      </w:r>
      <w:r w:rsidR="00BF031C" w:rsidRPr="00CD0FCB">
        <w:rPr>
          <w:rFonts w:ascii="Calibri" w:eastAsia="Times New Roman" w:hAnsi="Calibri" w:cs="Calibri"/>
          <w:b/>
          <w:bCs/>
          <w:i/>
          <w:color w:val="000000" w:themeColor="text1"/>
          <w:lang w:eastAsia="it-IT"/>
        </w:rPr>
        <w:t>Sostengo Casa Opera</w:t>
      </w:r>
      <w:r w:rsidR="00BF031C" w:rsidRPr="00CD0FCB">
        <w:rPr>
          <w:rFonts w:ascii="Calibri" w:eastAsia="Times New Roman" w:hAnsi="Calibri" w:cs="Calibri"/>
          <w:i/>
          <w:color w:val="000000" w:themeColor="text1"/>
          <w:lang w:eastAsia="it-IT"/>
        </w:rPr>
        <w:t xml:space="preserve"> il cui obiettivo è la raccolta fondi istituzionale a favore del Centro Diurno e delle Residenze Sociali.</w:t>
      </w:r>
      <w:r w:rsidR="000218EF" w:rsidRPr="00CD0FCB">
        <w:rPr>
          <w:rFonts w:ascii="Calibri" w:eastAsia="Times New Roman" w:hAnsi="Calibri" w:cs="Calibri"/>
          <w:i/>
          <w:color w:val="000000" w:themeColor="text1"/>
          <w:lang w:eastAsia="it-IT"/>
        </w:rPr>
        <w:t xml:space="preserve"> </w:t>
      </w:r>
      <w:r w:rsidR="000218EF" w:rsidRPr="00CD0FCB">
        <w:rPr>
          <w:rFonts w:ascii="Calibri" w:eastAsia="Times New Roman" w:hAnsi="Calibri" w:cs="Calibri"/>
          <w:b/>
          <w:i/>
          <w:color w:val="C00000"/>
          <w:lang w:eastAsia="it-IT"/>
        </w:rPr>
        <w:t>5X1000: 02832200154</w:t>
      </w:r>
      <w:r w:rsidR="000218EF" w:rsidRPr="000218EF">
        <w:rPr>
          <w:rFonts w:ascii="Calibri" w:eastAsia="Times New Roman" w:hAnsi="Calibri" w:cs="Calibri"/>
          <w:i/>
          <w:color w:val="C00000"/>
          <w:lang w:eastAsia="it-IT"/>
        </w:rPr>
        <w:t xml:space="preserve"> </w:t>
      </w:r>
    </w:p>
    <w:p w14:paraId="50B5A0BF" w14:textId="77777777" w:rsidR="00BF031C" w:rsidRPr="00BF031C" w:rsidRDefault="00BF031C" w:rsidP="00BF031C">
      <w:pPr>
        <w:pStyle w:val="Default"/>
        <w:jc w:val="both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it-IT"/>
        </w:rPr>
      </w:pPr>
    </w:p>
    <w:p w14:paraId="3360E4C3" w14:textId="7246C9DD" w:rsidR="00E83589" w:rsidRPr="00E83589" w:rsidRDefault="007A5C7B" w:rsidP="00DB0F7C">
      <w:pPr>
        <w:spacing w:after="0" w:line="235" w:lineRule="atLeast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it-IT"/>
        </w:rPr>
        <w:t xml:space="preserve">UFFICIO </w:t>
      </w:r>
      <w:r w:rsidR="002916A3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it-IT"/>
        </w:rPr>
        <w:t xml:space="preserve">STAMPA </w:t>
      </w:r>
      <w:r w:rsidR="00AC276B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it-IT"/>
        </w:rPr>
        <w:t>OPERA CARDINAL FERRARI</w:t>
      </w:r>
      <w:r w:rsidR="00E83589" w:rsidRPr="00E83589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it-IT"/>
        </w:rPr>
        <w:t xml:space="preserve"> - </w:t>
      </w:r>
      <w:r w:rsidR="00E83589" w:rsidRPr="00E8358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Action Agency </w:t>
      </w:r>
      <w:proofErr w:type="spellStart"/>
      <w:r w:rsidR="00E83589" w:rsidRPr="00E8358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Srl</w:t>
      </w:r>
      <w:proofErr w:type="spellEnd"/>
    </w:p>
    <w:p w14:paraId="316BCAF0" w14:textId="5B439DF3" w:rsidR="00E83589" w:rsidRPr="00E83589" w:rsidRDefault="00E83589" w:rsidP="00E83589">
      <w:pPr>
        <w:spacing w:after="0" w:line="235" w:lineRule="atLeast"/>
        <w:jc w:val="center"/>
        <w:rPr>
          <w:rFonts w:ascii="Calibri" w:eastAsia="Times New Roman" w:hAnsi="Calibri" w:cs="Calibri"/>
          <w:lang w:eastAsia="it-IT"/>
        </w:rPr>
      </w:pPr>
      <w:r w:rsidRPr="00E83589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Roberta Restretti</w:t>
      </w:r>
      <w:r w:rsidRPr="00E83589">
        <w:rPr>
          <w:rFonts w:ascii="Calibri" w:eastAsia="Times New Roman" w:hAnsi="Calibri" w:cs="Calibri"/>
          <w:sz w:val="20"/>
          <w:szCs w:val="20"/>
          <w:lang w:eastAsia="it-IT"/>
        </w:rPr>
        <w:t> </w:t>
      </w:r>
      <w:proofErr w:type="spellStart"/>
      <w:r w:rsidRPr="00E83589">
        <w:rPr>
          <w:rFonts w:ascii="Calibri" w:eastAsia="Times New Roman" w:hAnsi="Calibri" w:cs="Calibri"/>
          <w:sz w:val="20"/>
          <w:szCs w:val="20"/>
          <w:lang w:eastAsia="it-IT"/>
        </w:rPr>
        <w:t>Ema</w:t>
      </w:r>
      <w:r w:rsidR="00553A1B">
        <w:rPr>
          <w:rFonts w:ascii="Calibri" w:eastAsia="Times New Roman" w:hAnsi="Calibri" w:cs="Calibri"/>
          <w:sz w:val="20"/>
          <w:szCs w:val="20"/>
          <w:lang w:eastAsia="it-IT"/>
        </w:rPr>
        <w:t>@</w:t>
      </w:r>
      <w:r w:rsidRPr="00E83589">
        <w:rPr>
          <w:rFonts w:ascii="Calibri" w:eastAsia="Times New Roman" w:hAnsi="Calibri" w:cs="Calibri"/>
          <w:sz w:val="20"/>
          <w:szCs w:val="20"/>
          <w:lang w:eastAsia="it-IT"/>
        </w:rPr>
        <w:t>il</w:t>
      </w:r>
      <w:proofErr w:type="spellEnd"/>
      <w:r w:rsidRPr="00E83589">
        <w:rPr>
          <w:rFonts w:ascii="Calibri" w:eastAsia="Times New Roman" w:hAnsi="Calibri" w:cs="Calibri"/>
          <w:sz w:val="20"/>
          <w:szCs w:val="20"/>
          <w:lang w:eastAsia="it-IT"/>
        </w:rPr>
        <w:t>: </w:t>
      </w:r>
      <w:hyperlink r:id="rId8" w:history="1">
        <w:r w:rsidR="00DB0F7C" w:rsidRPr="00AB00CE">
          <w:rPr>
            <w:rStyle w:val="Collegamentoipertestuale"/>
            <w:rFonts w:ascii="Calibri" w:eastAsia="Times New Roman" w:hAnsi="Calibri" w:cs="Calibri"/>
            <w:b/>
            <w:bCs/>
            <w:sz w:val="20"/>
            <w:szCs w:val="20"/>
            <w:lang w:eastAsia="it-IT"/>
          </w:rPr>
          <w:t>r.restretti@action-agency.com</w:t>
        </w:r>
      </w:hyperlink>
      <w:r w:rsidRPr="00E83589">
        <w:rPr>
          <w:rFonts w:ascii="Calibri" w:eastAsia="Times New Roman" w:hAnsi="Calibri" w:cs="Calibri"/>
          <w:sz w:val="20"/>
          <w:szCs w:val="20"/>
          <w:lang w:eastAsia="it-IT"/>
        </w:rPr>
        <w:t> Mobile: +39 334 9810770</w:t>
      </w:r>
    </w:p>
    <w:sectPr w:rsidR="00E83589" w:rsidRPr="00E83589" w:rsidSect="00EB06E3">
      <w:footerReference w:type="default" r:id="rId9"/>
      <w:pgSz w:w="11906" w:h="16838"/>
      <w:pgMar w:top="426" w:right="849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677F4" w14:textId="77777777" w:rsidR="009C218F" w:rsidRDefault="009C218F" w:rsidP="00405CDB">
      <w:pPr>
        <w:spacing w:after="0" w:line="240" w:lineRule="auto"/>
      </w:pPr>
      <w:r>
        <w:separator/>
      </w:r>
    </w:p>
  </w:endnote>
  <w:endnote w:type="continuationSeparator" w:id="0">
    <w:p w14:paraId="4D00DA39" w14:textId="77777777" w:rsidR="009C218F" w:rsidRDefault="009C218F" w:rsidP="0040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901F" w14:textId="77777777" w:rsidR="00405CDB" w:rsidRDefault="00405CDB">
    <w:pPr>
      <w:pStyle w:val="Pidipagina"/>
      <w:jc w:val="center"/>
    </w:pPr>
  </w:p>
  <w:p w14:paraId="58A6ADAE" w14:textId="77777777" w:rsidR="00405CDB" w:rsidRDefault="00405C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48FB5" w14:textId="77777777" w:rsidR="009C218F" w:rsidRDefault="009C218F" w:rsidP="00405CDB">
      <w:pPr>
        <w:spacing w:after="0" w:line="240" w:lineRule="auto"/>
      </w:pPr>
      <w:r>
        <w:separator/>
      </w:r>
    </w:p>
  </w:footnote>
  <w:footnote w:type="continuationSeparator" w:id="0">
    <w:p w14:paraId="4D8A9518" w14:textId="77777777" w:rsidR="009C218F" w:rsidRDefault="009C218F" w:rsidP="0040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EE4"/>
    <w:multiLevelType w:val="hybridMultilevel"/>
    <w:tmpl w:val="9676A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650F"/>
    <w:multiLevelType w:val="multilevel"/>
    <w:tmpl w:val="6ED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6F"/>
    <w:rsid w:val="00005301"/>
    <w:rsid w:val="00011723"/>
    <w:rsid w:val="000218EF"/>
    <w:rsid w:val="00033480"/>
    <w:rsid w:val="00065BAF"/>
    <w:rsid w:val="00073E35"/>
    <w:rsid w:val="00083846"/>
    <w:rsid w:val="00092EFD"/>
    <w:rsid w:val="000A4F5F"/>
    <w:rsid w:val="000C11F1"/>
    <w:rsid w:val="000D5E20"/>
    <w:rsid w:val="000F1BF5"/>
    <w:rsid w:val="001000A8"/>
    <w:rsid w:val="00100FA0"/>
    <w:rsid w:val="0010102C"/>
    <w:rsid w:val="001012C0"/>
    <w:rsid w:val="0010292C"/>
    <w:rsid w:val="001102A3"/>
    <w:rsid w:val="0011165D"/>
    <w:rsid w:val="00112CB3"/>
    <w:rsid w:val="001134CC"/>
    <w:rsid w:val="001214F0"/>
    <w:rsid w:val="00132FF1"/>
    <w:rsid w:val="001335A2"/>
    <w:rsid w:val="001403F5"/>
    <w:rsid w:val="00144D4B"/>
    <w:rsid w:val="001464BD"/>
    <w:rsid w:val="001571A3"/>
    <w:rsid w:val="00172B52"/>
    <w:rsid w:val="00183591"/>
    <w:rsid w:val="001A3DAF"/>
    <w:rsid w:val="001A5822"/>
    <w:rsid w:val="001B3000"/>
    <w:rsid w:val="001B6FE7"/>
    <w:rsid w:val="001C3F46"/>
    <w:rsid w:val="00205570"/>
    <w:rsid w:val="00206AD8"/>
    <w:rsid w:val="002206A2"/>
    <w:rsid w:val="002426B6"/>
    <w:rsid w:val="0024324B"/>
    <w:rsid w:val="00243E27"/>
    <w:rsid w:val="00244156"/>
    <w:rsid w:val="00254E93"/>
    <w:rsid w:val="00260031"/>
    <w:rsid w:val="002701E0"/>
    <w:rsid w:val="0027095D"/>
    <w:rsid w:val="002842F5"/>
    <w:rsid w:val="00285183"/>
    <w:rsid w:val="002916A3"/>
    <w:rsid w:val="002929EE"/>
    <w:rsid w:val="002A609A"/>
    <w:rsid w:val="002A7EB5"/>
    <w:rsid w:val="002B061B"/>
    <w:rsid w:val="002B35FD"/>
    <w:rsid w:val="002C0AA9"/>
    <w:rsid w:val="002C1696"/>
    <w:rsid w:val="002C31C5"/>
    <w:rsid w:val="002E0979"/>
    <w:rsid w:val="00300726"/>
    <w:rsid w:val="00304612"/>
    <w:rsid w:val="00322823"/>
    <w:rsid w:val="00326DE0"/>
    <w:rsid w:val="00326E40"/>
    <w:rsid w:val="00326FA9"/>
    <w:rsid w:val="00335C2D"/>
    <w:rsid w:val="00342442"/>
    <w:rsid w:val="0034277A"/>
    <w:rsid w:val="0034298F"/>
    <w:rsid w:val="0036173A"/>
    <w:rsid w:val="00377AE4"/>
    <w:rsid w:val="00383A65"/>
    <w:rsid w:val="00386DCB"/>
    <w:rsid w:val="00387CE0"/>
    <w:rsid w:val="003972AF"/>
    <w:rsid w:val="003A0313"/>
    <w:rsid w:val="003A5300"/>
    <w:rsid w:val="003B7540"/>
    <w:rsid w:val="003C326E"/>
    <w:rsid w:val="003C4CB8"/>
    <w:rsid w:val="003D67DB"/>
    <w:rsid w:val="003E0A29"/>
    <w:rsid w:val="003E7B25"/>
    <w:rsid w:val="00403080"/>
    <w:rsid w:val="00405CDB"/>
    <w:rsid w:val="00423A90"/>
    <w:rsid w:val="00432B90"/>
    <w:rsid w:val="00433823"/>
    <w:rsid w:val="00434FD0"/>
    <w:rsid w:val="004542C8"/>
    <w:rsid w:val="004706B5"/>
    <w:rsid w:val="004803A5"/>
    <w:rsid w:val="0048547D"/>
    <w:rsid w:val="004A2E06"/>
    <w:rsid w:val="004A5D6F"/>
    <w:rsid w:val="004B746F"/>
    <w:rsid w:val="004C2574"/>
    <w:rsid w:val="004D14CD"/>
    <w:rsid w:val="004D5D30"/>
    <w:rsid w:val="004D61C4"/>
    <w:rsid w:val="004E7DBA"/>
    <w:rsid w:val="00515EED"/>
    <w:rsid w:val="00516E72"/>
    <w:rsid w:val="0052799B"/>
    <w:rsid w:val="005344C9"/>
    <w:rsid w:val="00536726"/>
    <w:rsid w:val="0054429C"/>
    <w:rsid w:val="00544CE2"/>
    <w:rsid w:val="00545A31"/>
    <w:rsid w:val="00552C72"/>
    <w:rsid w:val="00553A1B"/>
    <w:rsid w:val="00554BE4"/>
    <w:rsid w:val="00561559"/>
    <w:rsid w:val="0056578B"/>
    <w:rsid w:val="00576D97"/>
    <w:rsid w:val="005A0EE6"/>
    <w:rsid w:val="005E0BB8"/>
    <w:rsid w:val="006053BC"/>
    <w:rsid w:val="006065E7"/>
    <w:rsid w:val="006148FA"/>
    <w:rsid w:val="006175DA"/>
    <w:rsid w:val="006246DC"/>
    <w:rsid w:val="00643D74"/>
    <w:rsid w:val="006442DD"/>
    <w:rsid w:val="006651B5"/>
    <w:rsid w:val="006661D9"/>
    <w:rsid w:val="00683A53"/>
    <w:rsid w:val="00684C88"/>
    <w:rsid w:val="00690C3E"/>
    <w:rsid w:val="00694D6D"/>
    <w:rsid w:val="006A61B9"/>
    <w:rsid w:val="006A6D90"/>
    <w:rsid w:val="006B5903"/>
    <w:rsid w:val="006C66CC"/>
    <w:rsid w:val="006D2ABD"/>
    <w:rsid w:val="006E0B75"/>
    <w:rsid w:val="006E22AF"/>
    <w:rsid w:val="006E2F47"/>
    <w:rsid w:val="006F313D"/>
    <w:rsid w:val="0071395C"/>
    <w:rsid w:val="00716E1F"/>
    <w:rsid w:val="00741DD0"/>
    <w:rsid w:val="007423C2"/>
    <w:rsid w:val="0074578A"/>
    <w:rsid w:val="00747972"/>
    <w:rsid w:val="007A5C7B"/>
    <w:rsid w:val="007B39B9"/>
    <w:rsid w:val="007B774B"/>
    <w:rsid w:val="007C682E"/>
    <w:rsid w:val="007E379B"/>
    <w:rsid w:val="00806D88"/>
    <w:rsid w:val="008148DB"/>
    <w:rsid w:val="00821727"/>
    <w:rsid w:val="00824751"/>
    <w:rsid w:val="008412DE"/>
    <w:rsid w:val="00851304"/>
    <w:rsid w:val="0087529D"/>
    <w:rsid w:val="008A68AD"/>
    <w:rsid w:val="008B73A6"/>
    <w:rsid w:val="008D2E22"/>
    <w:rsid w:val="008F3421"/>
    <w:rsid w:val="008F629E"/>
    <w:rsid w:val="008F7E8D"/>
    <w:rsid w:val="00914550"/>
    <w:rsid w:val="00920022"/>
    <w:rsid w:val="009219FC"/>
    <w:rsid w:val="00923999"/>
    <w:rsid w:val="00925FA4"/>
    <w:rsid w:val="00925FCE"/>
    <w:rsid w:val="0093165D"/>
    <w:rsid w:val="00932556"/>
    <w:rsid w:val="009361EB"/>
    <w:rsid w:val="00943844"/>
    <w:rsid w:val="00955397"/>
    <w:rsid w:val="00977A84"/>
    <w:rsid w:val="00983FBF"/>
    <w:rsid w:val="00995865"/>
    <w:rsid w:val="009C218F"/>
    <w:rsid w:val="009E0D4A"/>
    <w:rsid w:val="009F3292"/>
    <w:rsid w:val="00A05FBA"/>
    <w:rsid w:val="00A12519"/>
    <w:rsid w:val="00A209E1"/>
    <w:rsid w:val="00A30B41"/>
    <w:rsid w:val="00A43DA4"/>
    <w:rsid w:val="00A6066C"/>
    <w:rsid w:val="00A67C1C"/>
    <w:rsid w:val="00A808A7"/>
    <w:rsid w:val="00A82A6C"/>
    <w:rsid w:val="00AA4886"/>
    <w:rsid w:val="00AA4F9D"/>
    <w:rsid w:val="00AB14B0"/>
    <w:rsid w:val="00AB6DB6"/>
    <w:rsid w:val="00AC276B"/>
    <w:rsid w:val="00AC593F"/>
    <w:rsid w:val="00AD0D20"/>
    <w:rsid w:val="00AD5349"/>
    <w:rsid w:val="00AD5D71"/>
    <w:rsid w:val="00AD6012"/>
    <w:rsid w:val="00AE3C96"/>
    <w:rsid w:val="00AE7453"/>
    <w:rsid w:val="00B02526"/>
    <w:rsid w:val="00B25801"/>
    <w:rsid w:val="00B339F9"/>
    <w:rsid w:val="00B36267"/>
    <w:rsid w:val="00B47EB8"/>
    <w:rsid w:val="00B71326"/>
    <w:rsid w:val="00B719B6"/>
    <w:rsid w:val="00B71A50"/>
    <w:rsid w:val="00B82B63"/>
    <w:rsid w:val="00B84608"/>
    <w:rsid w:val="00B871EE"/>
    <w:rsid w:val="00BA6CC3"/>
    <w:rsid w:val="00BE0D5D"/>
    <w:rsid w:val="00BF031C"/>
    <w:rsid w:val="00C06BD3"/>
    <w:rsid w:val="00C23254"/>
    <w:rsid w:val="00C2378D"/>
    <w:rsid w:val="00C2643A"/>
    <w:rsid w:val="00C545CA"/>
    <w:rsid w:val="00C54AB1"/>
    <w:rsid w:val="00C64220"/>
    <w:rsid w:val="00C66775"/>
    <w:rsid w:val="00C95AD1"/>
    <w:rsid w:val="00CA6292"/>
    <w:rsid w:val="00CB0D8F"/>
    <w:rsid w:val="00CB278C"/>
    <w:rsid w:val="00CC3B89"/>
    <w:rsid w:val="00CC63C0"/>
    <w:rsid w:val="00CD03F0"/>
    <w:rsid w:val="00CD0FCB"/>
    <w:rsid w:val="00CD1B9D"/>
    <w:rsid w:val="00CD323C"/>
    <w:rsid w:val="00CE3004"/>
    <w:rsid w:val="00D05456"/>
    <w:rsid w:val="00D06354"/>
    <w:rsid w:val="00D0732E"/>
    <w:rsid w:val="00D10606"/>
    <w:rsid w:val="00D108B0"/>
    <w:rsid w:val="00D24C97"/>
    <w:rsid w:val="00D266ED"/>
    <w:rsid w:val="00D26B58"/>
    <w:rsid w:val="00D26DBB"/>
    <w:rsid w:val="00D31009"/>
    <w:rsid w:val="00D348BB"/>
    <w:rsid w:val="00D36805"/>
    <w:rsid w:val="00D40BC5"/>
    <w:rsid w:val="00D550A1"/>
    <w:rsid w:val="00D61839"/>
    <w:rsid w:val="00D65705"/>
    <w:rsid w:val="00D77E79"/>
    <w:rsid w:val="00D842EB"/>
    <w:rsid w:val="00D9723F"/>
    <w:rsid w:val="00DA520F"/>
    <w:rsid w:val="00DA70DF"/>
    <w:rsid w:val="00DB0F7C"/>
    <w:rsid w:val="00DB1AD1"/>
    <w:rsid w:val="00DD3E2D"/>
    <w:rsid w:val="00DE1114"/>
    <w:rsid w:val="00E078D1"/>
    <w:rsid w:val="00E22E6A"/>
    <w:rsid w:val="00E2345A"/>
    <w:rsid w:val="00E23A36"/>
    <w:rsid w:val="00E27346"/>
    <w:rsid w:val="00E43E30"/>
    <w:rsid w:val="00E44CA6"/>
    <w:rsid w:val="00E46EA8"/>
    <w:rsid w:val="00E56237"/>
    <w:rsid w:val="00E73AF0"/>
    <w:rsid w:val="00E80EA0"/>
    <w:rsid w:val="00E83589"/>
    <w:rsid w:val="00E953A0"/>
    <w:rsid w:val="00EA0B88"/>
    <w:rsid w:val="00EA57FE"/>
    <w:rsid w:val="00EB06E3"/>
    <w:rsid w:val="00EB25A0"/>
    <w:rsid w:val="00EB328D"/>
    <w:rsid w:val="00EB6649"/>
    <w:rsid w:val="00EC3A84"/>
    <w:rsid w:val="00ED0D62"/>
    <w:rsid w:val="00EF123B"/>
    <w:rsid w:val="00EF759B"/>
    <w:rsid w:val="00EF772D"/>
    <w:rsid w:val="00F01811"/>
    <w:rsid w:val="00F15831"/>
    <w:rsid w:val="00F16604"/>
    <w:rsid w:val="00F2015E"/>
    <w:rsid w:val="00F26E03"/>
    <w:rsid w:val="00F3207A"/>
    <w:rsid w:val="00F34EA7"/>
    <w:rsid w:val="00F4148E"/>
    <w:rsid w:val="00F44137"/>
    <w:rsid w:val="00F504DB"/>
    <w:rsid w:val="00F52D40"/>
    <w:rsid w:val="00F64C4C"/>
    <w:rsid w:val="00F65489"/>
    <w:rsid w:val="00F66C0D"/>
    <w:rsid w:val="00F9385A"/>
    <w:rsid w:val="00FA4FCF"/>
    <w:rsid w:val="00FB1234"/>
    <w:rsid w:val="00FC3F27"/>
    <w:rsid w:val="00FD673C"/>
    <w:rsid w:val="00FE0A68"/>
    <w:rsid w:val="00FE3A81"/>
    <w:rsid w:val="00FE4CA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FA280"/>
  <w15:docId w15:val="{BFCED769-6EA0-46CA-A7E5-BA31355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E72"/>
  </w:style>
  <w:style w:type="paragraph" w:styleId="Titolo3">
    <w:name w:val="heading 3"/>
    <w:basedOn w:val="Normale"/>
    <w:link w:val="Titolo3Carattere"/>
    <w:uiPriority w:val="9"/>
    <w:qFormat/>
    <w:rsid w:val="00CC3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CC3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B746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A57F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AD8"/>
    <w:rPr>
      <w:rFonts w:ascii="Tahoma" w:hAnsi="Tahoma" w:cs="Tahoma"/>
      <w:sz w:val="16"/>
      <w:szCs w:val="16"/>
    </w:rPr>
  </w:style>
  <w:style w:type="paragraph" w:customStyle="1" w:styleId="long">
    <w:name w:val="long"/>
    <w:basedOn w:val="Normale"/>
    <w:rsid w:val="00A3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30B41"/>
    <w:rPr>
      <w:i/>
      <w:iCs/>
    </w:rPr>
  </w:style>
  <w:style w:type="character" w:customStyle="1" w:styleId="times-dropcap">
    <w:name w:val="times-dropcap"/>
    <w:basedOn w:val="Carpredefinitoparagrafo"/>
    <w:rsid w:val="00A30B4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B7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B754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basedOn w:val="Normale"/>
    <w:rsid w:val="00643D74"/>
    <w:pPr>
      <w:autoSpaceDE w:val="0"/>
      <w:autoSpaceDN w:val="0"/>
      <w:spacing w:after="0" w:line="240" w:lineRule="auto"/>
    </w:pPr>
    <w:rPr>
      <w:rFonts w:ascii="Arial Narrow" w:hAnsi="Arial Narrow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74578A"/>
    <w:pPr>
      <w:spacing w:after="0" w:line="240" w:lineRule="auto"/>
    </w:pPr>
    <w:rPr>
      <w:rFonts w:ascii="Calibri" w:eastAsia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CDB"/>
  </w:style>
  <w:style w:type="paragraph" w:styleId="Pidipagina">
    <w:name w:val="footer"/>
    <w:basedOn w:val="Normale"/>
    <w:link w:val="PidipaginaCarattere"/>
    <w:uiPriority w:val="99"/>
    <w:unhideWhenUsed/>
    <w:rsid w:val="0040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CDB"/>
  </w:style>
  <w:style w:type="paragraph" w:styleId="NormaleWeb">
    <w:name w:val="Normal (Web)"/>
    <w:basedOn w:val="Normale"/>
    <w:uiPriority w:val="99"/>
    <w:unhideWhenUsed/>
    <w:rsid w:val="0094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62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842EB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06D88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23A3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B0F7C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3B8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3B8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3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0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6347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7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1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65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53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92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72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30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331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619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00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233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869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2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9113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68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0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295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84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4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30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5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0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7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04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79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0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5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9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204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49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5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4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56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63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18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39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3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333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431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98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116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36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327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5219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22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945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29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636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81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840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19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0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5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64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0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174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480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260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0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8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64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63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9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0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17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81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65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64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33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838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08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068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444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0503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34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06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68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01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112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73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63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6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10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56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81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3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4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9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5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6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restretti@action-agenc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Ferrante</dc:creator>
  <cp:lastModifiedBy>Lucy Tattoli</cp:lastModifiedBy>
  <cp:revision>2</cp:revision>
  <cp:lastPrinted>2019-06-20T16:30:00Z</cp:lastPrinted>
  <dcterms:created xsi:type="dcterms:W3CDTF">2023-02-28T15:35:00Z</dcterms:created>
  <dcterms:modified xsi:type="dcterms:W3CDTF">2023-02-28T15:35:00Z</dcterms:modified>
</cp:coreProperties>
</file>